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1653" w14:textId="1DAF802C" w:rsidR="00FE30E0" w:rsidRPr="00FE30E0" w:rsidRDefault="00FE30E0" w:rsidP="00DA5EB5">
      <w:pPr>
        <w:spacing w:after="0"/>
        <w:jc w:val="center"/>
        <w:rPr>
          <w:b/>
          <w:sz w:val="28"/>
          <w:szCs w:val="28"/>
        </w:rPr>
      </w:pPr>
      <w:r w:rsidRPr="00FE30E0">
        <w:rPr>
          <w:b/>
          <w:sz w:val="28"/>
          <w:szCs w:val="28"/>
        </w:rPr>
        <w:t>Klauzula informacyjna</w:t>
      </w:r>
      <w:r w:rsidR="00EE6960">
        <w:rPr>
          <w:b/>
          <w:sz w:val="28"/>
          <w:szCs w:val="28"/>
        </w:rPr>
        <w:t xml:space="preserve"> </w:t>
      </w:r>
      <w:r w:rsidR="00EE6960" w:rsidRPr="00EE6960">
        <w:rPr>
          <w:b/>
          <w:sz w:val="28"/>
          <w:szCs w:val="28"/>
        </w:rPr>
        <w:t xml:space="preserve">dla osób </w:t>
      </w:r>
      <w:r w:rsidR="00DA5EB5">
        <w:rPr>
          <w:b/>
          <w:sz w:val="28"/>
          <w:szCs w:val="28"/>
        </w:rPr>
        <w:t xml:space="preserve">prowadzących korespondencję </w:t>
      </w:r>
      <w:r w:rsidR="0084296C">
        <w:rPr>
          <w:b/>
          <w:sz w:val="28"/>
          <w:szCs w:val="28"/>
        </w:rPr>
        <w:t>ze szkołą</w:t>
      </w:r>
    </w:p>
    <w:p w14:paraId="4E39779C" w14:textId="77777777" w:rsidR="0045055F" w:rsidRDefault="0045055F" w:rsidP="00CC7DC4">
      <w:pPr>
        <w:spacing w:after="120"/>
        <w:jc w:val="both"/>
        <w:rPr>
          <w:b/>
          <w:bCs/>
        </w:rPr>
      </w:pPr>
    </w:p>
    <w:p w14:paraId="30EBCD1B" w14:textId="409FD19E" w:rsidR="00F83969" w:rsidRDefault="00F83969" w:rsidP="00CC7DC4">
      <w:pPr>
        <w:spacing w:after="120"/>
        <w:jc w:val="both"/>
        <w:rPr>
          <w:b/>
          <w:bCs/>
        </w:rPr>
      </w:pPr>
      <w:r>
        <w:rPr>
          <w:b/>
          <w:bCs/>
        </w:rPr>
        <w:t>I. Administrator danych osobowych</w:t>
      </w:r>
    </w:p>
    <w:p w14:paraId="288BFBA2" w14:textId="304052F1" w:rsidR="00FE30E0" w:rsidRPr="00FE30E0" w:rsidRDefault="00FE30E0" w:rsidP="008B0F89">
      <w:pPr>
        <w:spacing w:after="120"/>
        <w:jc w:val="both"/>
      </w:pPr>
      <w:r w:rsidRPr="00F83969">
        <w:rPr>
          <w:bCs/>
        </w:rPr>
        <w:t>Administratorem Pani/Pana danych osobowych</w:t>
      </w:r>
      <w:r w:rsidR="00F83969" w:rsidRPr="00F83969">
        <w:t xml:space="preserve"> jest </w:t>
      </w:r>
      <w:r w:rsidR="00FA2908" w:rsidRPr="00FA2908">
        <w:t>Szko</w:t>
      </w:r>
      <w:r w:rsidR="00FA2908" w:rsidRPr="00FA2908">
        <w:rPr>
          <w:rFonts w:hint="cs"/>
        </w:rPr>
        <w:t>ł</w:t>
      </w:r>
      <w:r w:rsidR="00FA2908" w:rsidRPr="00FA2908">
        <w:t>a Podstawowa nr 12 z siedzib</w:t>
      </w:r>
      <w:r w:rsidR="00FA2908" w:rsidRPr="00FA2908">
        <w:rPr>
          <w:rFonts w:hint="cs"/>
        </w:rPr>
        <w:t>ą</w:t>
      </w:r>
      <w:r w:rsidR="00FA2908" w:rsidRPr="00FA2908">
        <w:t xml:space="preserve"> w </w:t>
      </w:r>
      <w:r w:rsidR="00FA2908" w:rsidRPr="00FA2908">
        <w:rPr>
          <w:rFonts w:hint="cs"/>
        </w:rPr>
        <w:t>Ł</w:t>
      </w:r>
      <w:r w:rsidR="00FA2908" w:rsidRPr="00FA2908">
        <w:t xml:space="preserve">odzi, 92-306 </w:t>
      </w:r>
      <w:r w:rsidR="00FA2908" w:rsidRPr="00FA2908">
        <w:rPr>
          <w:rFonts w:hint="cs"/>
        </w:rPr>
        <w:t>Ł</w:t>
      </w:r>
      <w:r w:rsidR="00FA2908" w:rsidRPr="00FA2908">
        <w:rPr>
          <w:rFonts w:hint="eastAsia"/>
        </w:rPr>
        <w:t>ó</w:t>
      </w:r>
      <w:r w:rsidR="00FA2908" w:rsidRPr="00FA2908">
        <w:t>d</w:t>
      </w:r>
      <w:r w:rsidR="00FA2908" w:rsidRPr="00FA2908">
        <w:rPr>
          <w:rFonts w:hint="cs"/>
        </w:rPr>
        <w:t>ź</w:t>
      </w:r>
      <w:r w:rsidR="00FA2908" w:rsidRPr="00FA2908">
        <w:t>, ul. Jurczy</w:t>
      </w:r>
      <w:r w:rsidR="00FA2908" w:rsidRPr="00FA2908">
        <w:rPr>
          <w:rFonts w:hint="eastAsia"/>
        </w:rPr>
        <w:t>ń</w:t>
      </w:r>
      <w:r w:rsidR="00FA2908" w:rsidRPr="00FA2908">
        <w:t>skiego 1/3, tel. 42 672 94 27, e-mail: kontakt@sp12.elodz.edu.pl</w:t>
      </w:r>
      <w:r w:rsidR="002A4931" w:rsidRPr="002A4931">
        <w:t>.</w:t>
      </w:r>
    </w:p>
    <w:p w14:paraId="4AFC82B3" w14:textId="727D3E65" w:rsidR="00F83969" w:rsidRDefault="00F83969" w:rsidP="00CC7DC4">
      <w:pPr>
        <w:spacing w:after="120"/>
        <w:jc w:val="both"/>
        <w:rPr>
          <w:b/>
          <w:bCs/>
        </w:rPr>
      </w:pPr>
      <w:r>
        <w:rPr>
          <w:b/>
          <w:bCs/>
        </w:rPr>
        <w:t>I</w:t>
      </w:r>
      <w:r w:rsidR="00FE30E0" w:rsidRPr="00FE30E0">
        <w:rPr>
          <w:b/>
          <w:bCs/>
        </w:rPr>
        <w:t>I. </w:t>
      </w:r>
      <w:r>
        <w:rPr>
          <w:b/>
          <w:bCs/>
        </w:rPr>
        <w:t>Inspektor ochrony danych</w:t>
      </w:r>
    </w:p>
    <w:p w14:paraId="611FCA13" w14:textId="40BBEFE1" w:rsidR="00FE30E0" w:rsidRPr="00FE30E0" w:rsidRDefault="00FE30E0" w:rsidP="008B0F89">
      <w:pPr>
        <w:spacing w:after="120"/>
        <w:jc w:val="both"/>
      </w:pPr>
      <w:r w:rsidRPr="00FE30E0">
        <w:t>W sp</w:t>
      </w:r>
      <w:r w:rsidR="00F83969">
        <w:t>rawach związanych z ochroną</w:t>
      </w:r>
      <w:r w:rsidRPr="00FE30E0">
        <w:t xml:space="preserve"> danych osobowych można skontaktować się z </w:t>
      </w:r>
      <w:r w:rsidR="008F6ACF">
        <w:rPr>
          <w:bCs/>
        </w:rPr>
        <w:t>Inspektorem Ochrony D</w:t>
      </w:r>
      <w:r w:rsidRPr="00F83969">
        <w:rPr>
          <w:bCs/>
        </w:rPr>
        <w:t>anych</w:t>
      </w:r>
      <w:r w:rsidRPr="00FE30E0">
        <w:t> </w:t>
      </w:r>
      <w:r w:rsidR="00F83969">
        <w:t>poprzez</w:t>
      </w:r>
      <w:r w:rsidRPr="00FE30E0">
        <w:t xml:space="preserve"> adres e</w:t>
      </w:r>
      <w:r w:rsidR="00F83969">
        <w:t>-</w:t>
      </w:r>
      <w:r w:rsidRPr="00FE30E0">
        <w:t>mail: </w:t>
      </w:r>
      <w:r w:rsidR="0054491B">
        <w:rPr>
          <w:rFonts w:ascii="Calibri" w:hAnsi="Calibri" w:cs="Calibri"/>
          <w:b/>
          <w:bCs/>
        </w:rPr>
        <w:t>iod.sp12@cuwo.lodz.pl</w:t>
      </w:r>
      <w:r w:rsidR="00F83969">
        <w:t>.</w:t>
      </w:r>
      <w:r w:rsidRPr="00FE30E0">
        <w:t> </w:t>
      </w:r>
    </w:p>
    <w:p w14:paraId="1B983809" w14:textId="2363A21C" w:rsidR="00FE30E0" w:rsidRPr="00FE30E0" w:rsidRDefault="00FE30E0" w:rsidP="00CC7DC4">
      <w:pPr>
        <w:spacing w:after="120"/>
      </w:pPr>
      <w:r w:rsidRPr="00FE30E0">
        <w:rPr>
          <w:b/>
          <w:bCs/>
        </w:rPr>
        <w:t>II</w:t>
      </w:r>
      <w:r w:rsidR="00F83969">
        <w:rPr>
          <w:b/>
          <w:bCs/>
        </w:rPr>
        <w:t>I</w:t>
      </w:r>
      <w:r w:rsidRPr="00FE30E0">
        <w:rPr>
          <w:b/>
          <w:bCs/>
        </w:rPr>
        <w:t>. Cele i podstawy przetwarzania</w:t>
      </w:r>
    </w:p>
    <w:p w14:paraId="39AA71C9" w14:textId="266051D2" w:rsidR="00FE30E0" w:rsidRPr="00FE30E0" w:rsidRDefault="00FE30E0" w:rsidP="0085783D">
      <w:pPr>
        <w:spacing w:after="120"/>
        <w:jc w:val="both"/>
      </w:pPr>
      <w:r w:rsidRPr="00FE30E0">
        <w:t>Będziemy przetwarzać Pani/Pana dane osobowe</w:t>
      </w:r>
      <w:r w:rsidR="00364193">
        <w:t xml:space="preserve"> w celu</w:t>
      </w:r>
      <w:r w:rsidR="007004F1">
        <w:t xml:space="preserve"> </w:t>
      </w:r>
      <w:r w:rsidR="000B06C0" w:rsidRPr="000B06C0">
        <w:t>prowadzenia korespondencji z Państwem i</w:t>
      </w:r>
      <w:r w:rsidR="00BA3D69">
        <w:t> </w:t>
      </w:r>
      <w:r w:rsidR="000B06C0" w:rsidRPr="000B06C0">
        <w:t>w</w:t>
      </w:r>
      <w:r w:rsidR="00BA3D69">
        <w:t> </w:t>
      </w:r>
      <w:r w:rsidR="000B06C0" w:rsidRPr="000B06C0">
        <w:t>celu, dla którego zostały nam udostępnione</w:t>
      </w:r>
      <w:r w:rsidR="009D7406">
        <w:t xml:space="preserve">, </w:t>
      </w:r>
      <w:r w:rsidR="007B0C60">
        <w:t xml:space="preserve">w związku </w:t>
      </w:r>
      <w:r w:rsidR="007E5DE9" w:rsidRPr="007E5DE9">
        <w:t>z realizacją</w:t>
      </w:r>
      <w:r w:rsidR="003F1AC6">
        <w:t xml:space="preserve"> umowy (</w:t>
      </w:r>
      <w:r w:rsidR="00EB353E">
        <w:t>art. 6 ust. 1 lit. b RODO)</w:t>
      </w:r>
      <w:r w:rsidR="00D8044A">
        <w:t>,</w:t>
      </w:r>
      <w:r w:rsidR="007E5DE9" w:rsidRPr="007E5DE9">
        <w:t xml:space="preserve"> obowiązku prawnego ciążącego na administratorze (art. 6 ust. 1 lit. c RODO)</w:t>
      </w:r>
      <w:r w:rsidR="00EA6A75">
        <w:t xml:space="preserve"> lub</w:t>
      </w:r>
      <w:r w:rsidR="008D6733">
        <w:t xml:space="preserve"> </w:t>
      </w:r>
      <w:r w:rsidR="003E0F40">
        <w:t>udzieloną zgodą (</w:t>
      </w:r>
      <w:r w:rsidR="00017C4B" w:rsidRPr="007E5DE9">
        <w:t xml:space="preserve">art. 6 ust. 1 lit. </w:t>
      </w:r>
      <w:r w:rsidR="00017C4B">
        <w:t>a</w:t>
      </w:r>
      <w:r w:rsidR="00017C4B" w:rsidRPr="007E5DE9">
        <w:t xml:space="preserve"> RODO)</w:t>
      </w:r>
      <w:r w:rsidR="00017C4B">
        <w:t>.</w:t>
      </w:r>
    </w:p>
    <w:p w14:paraId="2528EAB2" w14:textId="6E8A69A7" w:rsidR="00FE30E0" w:rsidRPr="00FE30E0" w:rsidRDefault="008B0F89" w:rsidP="00CC7DC4">
      <w:pPr>
        <w:spacing w:after="120"/>
        <w:jc w:val="both"/>
      </w:pPr>
      <w:r>
        <w:rPr>
          <w:b/>
          <w:bCs/>
        </w:rPr>
        <w:t>IV</w:t>
      </w:r>
      <w:r w:rsidR="00FE30E0" w:rsidRPr="00FE30E0">
        <w:rPr>
          <w:b/>
          <w:bCs/>
        </w:rPr>
        <w:t>. Prawa osób, których dane dotyczą</w:t>
      </w:r>
    </w:p>
    <w:p w14:paraId="442EF031" w14:textId="77777777" w:rsidR="00385256" w:rsidRDefault="004F4E27" w:rsidP="00013C53">
      <w:pPr>
        <w:jc w:val="both"/>
      </w:pPr>
      <w:r>
        <w:t>P</w:t>
      </w:r>
      <w:r w:rsidR="00FE30E0" w:rsidRPr="00013C53">
        <w:t>rzysługuje</w:t>
      </w:r>
      <w:r w:rsidR="00FE30E0" w:rsidRPr="00013C53">
        <w:rPr>
          <w:bCs/>
        </w:rPr>
        <w:t> Pani/Panu prawo żądania dostępu do swoich danych osobowych</w:t>
      </w:r>
      <w:r w:rsidR="00FE30E0" w:rsidRPr="00013C53">
        <w:t xml:space="preserve"> oraz otrzymania ich </w:t>
      </w:r>
      <w:r w:rsidR="008F6ACF">
        <w:t xml:space="preserve">kopii, prawo </w:t>
      </w:r>
      <w:r w:rsidR="00013C53" w:rsidRPr="00013C53">
        <w:t>do</w:t>
      </w:r>
      <w:r w:rsidR="00FE30E0" w:rsidRPr="00013C53">
        <w:t> </w:t>
      </w:r>
      <w:r w:rsidR="00FE30E0" w:rsidRPr="00013C53">
        <w:rPr>
          <w:bCs/>
        </w:rPr>
        <w:t>sprostowania</w:t>
      </w:r>
      <w:r w:rsidR="00FE30E0" w:rsidRPr="00013C53">
        <w:t> (poprawiania)</w:t>
      </w:r>
      <w:r w:rsidR="008F6ACF">
        <w:t xml:space="preserve"> danych</w:t>
      </w:r>
      <w:r w:rsidR="00FE30E0" w:rsidRPr="00013C53">
        <w:t>, </w:t>
      </w:r>
      <w:r w:rsidR="008F6ACF">
        <w:t xml:space="preserve">ich </w:t>
      </w:r>
      <w:r w:rsidR="00FE30E0" w:rsidRPr="00013C53">
        <w:rPr>
          <w:bCs/>
        </w:rPr>
        <w:t>usunięcia lub ograniczenia przetwarzania</w:t>
      </w:r>
      <w:r w:rsidR="00FE30E0" w:rsidRPr="00013C53">
        <w:t>.</w:t>
      </w:r>
      <w:r w:rsidR="00552B6B">
        <w:t xml:space="preserve"> </w:t>
      </w:r>
    </w:p>
    <w:p w14:paraId="2FE64DBE" w14:textId="3527825D" w:rsidR="008C31B6" w:rsidRPr="00013C53" w:rsidRDefault="00013C53" w:rsidP="00013C53">
      <w:pPr>
        <w:jc w:val="both"/>
      </w:pPr>
      <w:r w:rsidRPr="00013C53">
        <w:t>P</w:t>
      </w:r>
      <w:r w:rsidR="004F4E27">
        <w:t>onadto, p</w:t>
      </w:r>
      <w:r w:rsidR="00FE30E0" w:rsidRPr="00013C53">
        <w:t xml:space="preserve">rzysługuje Pani/Panu </w:t>
      </w:r>
      <w:r w:rsidRPr="00013C53">
        <w:t xml:space="preserve">także </w:t>
      </w:r>
      <w:r w:rsidR="00FE30E0" w:rsidRPr="00013C53">
        <w:t>prawo do </w:t>
      </w:r>
      <w:r w:rsidR="00FE30E0" w:rsidRPr="00013C53">
        <w:rPr>
          <w:bCs/>
        </w:rPr>
        <w:t>wniesienia skargi</w:t>
      </w:r>
      <w:r w:rsidR="00FE30E0" w:rsidRPr="00013C53">
        <w:t> do Prezesa Urzędu Ochrony Danych Osobowych</w:t>
      </w:r>
      <w:r w:rsidR="008C31B6">
        <w:t xml:space="preserve"> </w:t>
      </w:r>
      <w:r w:rsidR="008C31B6" w:rsidRPr="008C31B6">
        <w:t>z siedzibą w Warszawie, przy ul. Stawki 2.</w:t>
      </w:r>
    </w:p>
    <w:p w14:paraId="2C676537" w14:textId="387DEAA2" w:rsidR="00FE30E0" w:rsidRPr="00FE30E0" w:rsidRDefault="00FE30E0" w:rsidP="00CC7DC4">
      <w:pPr>
        <w:spacing w:after="120"/>
      </w:pPr>
      <w:r w:rsidRPr="00FE30E0">
        <w:rPr>
          <w:b/>
          <w:bCs/>
        </w:rPr>
        <w:t>V. Okres przechowywania danych</w:t>
      </w:r>
    </w:p>
    <w:p w14:paraId="136161D9" w14:textId="4699BDC3" w:rsidR="00406405" w:rsidRDefault="00821A48" w:rsidP="00A54CDF">
      <w:pPr>
        <w:spacing w:after="120"/>
        <w:jc w:val="both"/>
      </w:pPr>
      <w:r w:rsidRPr="00821A48">
        <w:t>Będziemy przechowywać Państwa dane osobowe do chwili załatwienia sprawy, w której zostały one zebrane a następnie w przypadkach, w których wymagają tego przepisy ustawy z dnia 14 lipca 1983 r. o narodowym zasobie archiwalnym i archiwach – przez czas</w:t>
      </w:r>
      <w:r w:rsidR="00A54CDF">
        <w:t xml:space="preserve"> </w:t>
      </w:r>
      <w:r w:rsidRPr="00821A48">
        <w:t>określony w tych przepisach.</w:t>
      </w:r>
    </w:p>
    <w:p w14:paraId="3292EDFD" w14:textId="56804EF1" w:rsidR="00FE30E0" w:rsidRPr="00FE30E0" w:rsidRDefault="00FE30E0" w:rsidP="0085783D">
      <w:pPr>
        <w:spacing w:after="120"/>
      </w:pPr>
      <w:r w:rsidRPr="00FE30E0">
        <w:rPr>
          <w:b/>
          <w:bCs/>
        </w:rPr>
        <w:t>V</w:t>
      </w:r>
      <w:r w:rsidR="00DF21D2">
        <w:rPr>
          <w:b/>
          <w:bCs/>
        </w:rPr>
        <w:t>I</w:t>
      </w:r>
      <w:r w:rsidRPr="00FE30E0">
        <w:rPr>
          <w:b/>
          <w:bCs/>
        </w:rPr>
        <w:t>. Odbiorcy danych.</w:t>
      </w:r>
    </w:p>
    <w:p w14:paraId="49C0D495" w14:textId="4F040EDF" w:rsidR="00FE30E0" w:rsidRDefault="00FE30E0" w:rsidP="00DF21D2">
      <w:pPr>
        <w:spacing w:after="0"/>
        <w:jc w:val="both"/>
      </w:pPr>
      <w:r w:rsidRPr="00FE30E0"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14:paraId="69BB6DBB" w14:textId="6C76BBC0" w:rsidR="008B0F89" w:rsidRPr="00FE30E0" w:rsidRDefault="008B0F89" w:rsidP="00DF21D2">
      <w:pPr>
        <w:jc w:val="both"/>
      </w:pPr>
      <w:r>
        <w:t>Nie przekazujemy Pani/Pana danych osobowych poza Europejski Obszar Gospodarczy.</w:t>
      </w:r>
    </w:p>
    <w:p w14:paraId="7E29653F" w14:textId="24596DDB" w:rsidR="00FE30E0" w:rsidRPr="00FE30E0" w:rsidRDefault="00FE30E0" w:rsidP="0085783D">
      <w:pPr>
        <w:spacing w:after="120"/>
      </w:pPr>
      <w:r w:rsidRPr="00FE30E0">
        <w:rPr>
          <w:b/>
          <w:bCs/>
        </w:rPr>
        <w:t>VI</w:t>
      </w:r>
      <w:r w:rsidR="004F4E27">
        <w:rPr>
          <w:b/>
          <w:bCs/>
        </w:rPr>
        <w:t>I</w:t>
      </w:r>
      <w:r w:rsidRPr="00FE30E0">
        <w:rPr>
          <w:b/>
          <w:bCs/>
        </w:rPr>
        <w:t>. Zautomatyzowane podejmowanie decyzji</w:t>
      </w:r>
    </w:p>
    <w:p w14:paraId="151E143B" w14:textId="77777777" w:rsidR="00FE30E0" w:rsidRPr="0085783D" w:rsidRDefault="00FE30E0" w:rsidP="0085783D">
      <w:pPr>
        <w:spacing w:after="120"/>
        <w:jc w:val="both"/>
      </w:pPr>
      <w:r w:rsidRPr="0085783D">
        <w:t>Informujemy, że </w:t>
      </w:r>
      <w:r w:rsidRPr="0085783D">
        <w:rPr>
          <w:bCs/>
        </w:rPr>
        <w:t>nie podejmujemy decyzji w sposób zautomatyzowany, w tym w formie profilowania.</w:t>
      </w:r>
    </w:p>
    <w:p w14:paraId="3DFAD61A" w14:textId="686DD6E0" w:rsidR="00FE30E0" w:rsidRPr="00FE30E0" w:rsidRDefault="0085783D" w:rsidP="0085783D">
      <w:pPr>
        <w:spacing w:after="120"/>
      </w:pPr>
      <w:r>
        <w:rPr>
          <w:b/>
          <w:bCs/>
        </w:rPr>
        <w:t>VIII</w:t>
      </w:r>
      <w:r w:rsidR="00FE30E0" w:rsidRPr="00FE30E0">
        <w:rPr>
          <w:b/>
          <w:bCs/>
        </w:rPr>
        <w:t>. Zgoda oraz informacja o możliwości wycofania zgody</w:t>
      </w:r>
    </w:p>
    <w:p w14:paraId="5AF485E6" w14:textId="61E45894" w:rsidR="00FE30E0" w:rsidRDefault="004F4E27" w:rsidP="0085783D">
      <w:pPr>
        <w:spacing w:after="120"/>
        <w:jc w:val="both"/>
      </w:pPr>
      <w:r>
        <w:t>W każdym czasie może Pani/Pan cofnąć zgodę na przetwarzanie danych, kontaktując się z nami poprzez podany w pkt I adres e-mail. Cofnięcie zgody pozostaje bez wpływu na zgodność z prawem przetwarzania, którego dokonano na podstawie zgody przed jej cofnięciem.</w:t>
      </w:r>
    </w:p>
    <w:p w14:paraId="71C1BC51" w14:textId="77777777" w:rsidR="006E4C3B" w:rsidRDefault="006E4C3B"/>
    <w:sectPr w:rsidR="006E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C70BD"/>
    <w:multiLevelType w:val="multilevel"/>
    <w:tmpl w:val="C156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525F3"/>
    <w:multiLevelType w:val="multilevel"/>
    <w:tmpl w:val="17EA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A1E5F"/>
    <w:multiLevelType w:val="multilevel"/>
    <w:tmpl w:val="D332C1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092908">
    <w:abstractNumId w:val="0"/>
  </w:num>
  <w:num w:numId="2" w16cid:durableId="967316541">
    <w:abstractNumId w:val="1"/>
  </w:num>
  <w:num w:numId="3" w16cid:durableId="814950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E0"/>
    <w:rsid w:val="00013C53"/>
    <w:rsid w:val="00017C4B"/>
    <w:rsid w:val="000234A3"/>
    <w:rsid w:val="000878CB"/>
    <w:rsid w:val="000A719F"/>
    <w:rsid w:val="000B06C0"/>
    <w:rsid w:val="00137083"/>
    <w:rsid w:val="00142569"/>
    <w:rsid w:val="00183B9B"/>
    <w:rsid w:val="001B07EB"/>
    <w:rsid w:val="001B7C61"/>
    <w:rsid w:val="00216C58"/>
    <w:rsid w:val="0022029F"/>
    <w:rsid w:val="002707D0"/>
    <w:rsid w:val="002A4931"/>
    <w:rsid w:val="003172DD"/>
    <w:rsid w:val="00336C32"/>
    <w:rsid w:val="00364193"/>
    <w:rsid w:val="00385256"/>
    <w:rsid w:val="003E0F40"/>
    <w:rsid w:val="003F1AC6"/>
    <w:rsid w:val="00406405"/>
    <w:rsid w:val="0045055F"/>
    <w:rsid w:val="00456410"/>
    <w:rsid w:val="004C522B"/>
    <w:rsid w:val="004F4E27"/>
    <w:rsid w:val="00504EF7"/>
    <w:rsid w:val="00525FDB"/>
    <w:rsid w:val="0054491B"/>
    <w:rsid w:val="00552B6B"/>
    <w:rsid w:val="00554467"/>
    <w:rsid w:val="005668EC"/>
    <w:rsid w:val="00572BE3"/>
    <w:rsid w:val="005B272E"/>
    <w:rsid w:val="005F60AF"/>
    <w:rsid w:val="00614EA4"/>
    <w:rsid w:val="006408B1"/>
    <w:rsid w:val="00667202"/>
    <w:rsid w:val="006D13A1"/>
    <w:rsid w:val="006E4C3B"/>
    <w:rsid w:val="007004F1"/>
    <w:rsid w:val="007176BA"/>
    <w:rsid w:val="007437EC"/>
    <w:rsid w:val="007810C1"/>
    <w:rsid w:val="007B0C60"/>
    <w:rsid w:val="007E5DE9"/>
    <w:rsid w:val="00821A48"/>
    <w:rsid w:val="00840484"/>
    <w:rsid w:val="0084296C"/>
    <w:rsid w:val="0085783D"/>
    <w:rsid w:val="00876FE6"/>
    <w:rsid w:val="008B0F89"/>
    <w:rsid w:val="008C31B6"/>
    <w:rsid w:val="008D6733"/>
    <w:rsid w:val="008F6ACF"/>
    <w:rsid w:val="0098191F"/>
    <w:rsid w:val="009C1D63"/>
    <w:rsid w:val="009D1434"/>
    <w:rsid w:val="009D7406"/>
    <w:rsid w:val="009E757C"/>
    <w:rsid w:val="00A30827"/>
    <w:rsid w:val="00A51EBA"/>
    <w:rsid w:val="00A54CDF"/>
    <w:rsid w:val="00A62D88"/>
    <w:rsid w:val="00A97A41"/>
    <w:rsid w:val="00AC5F75"/>
    <w:rsid w:val="00B24386"/>
    <w:rsid w:val="00B5333A"/>
    <w:rsid w:val="00B57777"/>
    <w:rsid w:val="00B62F55"/>
    <w:rsid w:val="00BA3D69"/>
    <w:rsid w:val="00BD6379"/>
    <w:rsid w:val="00C80BB4"/>
    <w:rsid w:val="00CC7DC4"/>
    <w:rsid w:val="00CF2BC9"/>
    <w:rsid w:val="00D26FBB"/>
    <w:rsid w:val="00D753AB"/>
    <w:rsid w:val="00D8044A"/>
    <w:rsid w:val="00D8519C"/>
    <w:rsid w:val="00DA5EB5"/>
    <w:rsid w:val="00DF21D2"/>
    <w:rsid w:val="00E47222"/>
    <w:rsid w:val="00EA6A75"/>
    <w:rsid w:val="00EB353E"/>
    <w:rsid w:val="00EE6960"/>
    <w:rsid w:val="00F83969"/>
    <w:rsid w:val="00F93F17"/>
    <w:rsid w:val="00FA2908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94B4"/>
  <w15:chartTrackingRefBased/>
  <w15:docId w15:val="{06CD6CCB-1171-4AA1-AB43-73CB3574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6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0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4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9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0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8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0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0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1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3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02A7F9AE338498E9F24F15FCA5BF4" ma:contentTypeVersion="9" ma:contentTypeDescription="Utwórz nowy dokument." ma:contentTypeScope="" ma:versionID="94bb4241c5930902eabee1c4a1a194e9">
  <xsd:schema xmlns:xsd="http://www.w3.org/2001/XMLSchema" xmlns:xs="http://www.w3.org/2001/XMLSchema" xmlns:p="http://schemas.microsoft.com/office/2006/metadata/properties" xmlns:ns3="045347ba-fcb0-4cbd-b9f8-5f8ea997afe7" xmlns:ns4="1b5ab65c-3667-4e56-a3b1-f5b5e505bff0" targetNamespace="http://schemas.microsoft.com/office/2006/metadata/properties" ma:root="true" ma:fieldsID="d93c004253c7320281cb9817e0b3e9b8" ns3:_="" ns4:_="">
    <xsd:import namespace="045347ba-fcb0-4cbd-b9f8-5f8ea997afe7"/>
    <xsd:import namespace="1b5ab65c-3667-4e56-a3b1-f5b5e505b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47ba-fcb0-4cbd-b9f8-5f8ea997a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ab65c-3667-4e56-a3b1-f5b5e505b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518F8-6837-4EC5-82B0-467459E71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347ba-fcb0-4cbd-b9f8-5f8ea997afe7"/>
    <ds:schemaRef ds:uri="1b5ab65c-3667-4e56-a3b1-f5b5e505b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78287-28F2-40C4-8742-23C1ED575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1E86B-441D-4B3C-995B-002645546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Brzozowski</dc:creator>
  <cp:keywords/>
  <dc:description/>
  <cp:lastModifiedBy>kontakt</cp:lastModifiedBy>
  <cp:revision>81</cp:revision>
  <dcterms:created xsi:type="dcterms:W3CDTF">2019-08-14T08:23:00Z</dcterms:created>
  <dcterms:modified xsi:type="dcterms:W3CDTF">2023-02-08T12:22:00Z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0x0101000C102A7F9AE338498E9F24F15FCA5BF4</vt:lpwstr>
  </property>
</Properties>
</file>